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70A3" w14:textId="77777777" w:rsidR="00D81DD8" w:rsidRPr="00526D68" w:rsidRDefault="00291B76">
      <w:p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  <w:u w:val="single"/>
        </w:rPr>
        <w:t>Position Overview:</w:t>
      </w:r>
      <w:r w:rsidRPr="00526D6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6019B2" w14:textId="30563DB1" w:rsidR="00291B76" w:rsidRPr="00526D68" w:rsidRDefault="00291B76">
      <w:p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 xml:space="preserve">The Registered Behavior Technician (RBT) is a paraprofessional who practices under the supervision of a </w:t>
      </w:r>
      <w:r w:rsidR="00D81DD8" w:rsidRPr="00526D68">
        <w:rPr>
          <w:rFonts w:ascii="Times New Roman" w:hAnsi="Times New Roman" w:cs="Times New Roman"/>
          <w:sz w:val="22"/>
          <w:szCs w:val="22"/>
        </w:rPr>
        <w:t>Board-Certified</w:t>
      </w:r>
      <w:r w:rsidRPr="00526D68">
        <w:rPr>
          <w:rFonts w:ascii="Times New Roman" w:hAnsi="Times New Roman" w:cs="Times New Roman"/>
          <w:sz w:val="22"/>
          <w:szCs w:val="22"/>
        </w:rPr>
        <w:t xml:space="preserve"> Behavior Analyst (BCBA). The RBT/BT will implement behavior analysis services and interventions based on the principles of Applied Behavior Analysis (ABA) to support individuals with behavioral challenges, developmental disabilities, and other special needs. </w:t>
      </w:r>
    </w:p>
    <w:p w14:paraId="44D62804" w14:textId="3C584019" w:rsidR="00291B76" w:rsidRPr="00526D68" w:rsidRDefault="00291B76">
      <w:p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  <w:u w:val="single"/>
        </w:rPr>
        <w:t>Key Responsibilities</w:t>
      </w:r>
      <w:r w:rsidRPr="00526D68">
        <w:rPr>
          <w:rFonts w:ascii="Times New Roman" w:hAnsi="Times New Roman" w:cs="Times New Roman"/>
          <w:sz w:val="22"/>
          <w:szCs w:val="22"/>
        </w:rPr>
        <w:t>:</w:t>
      </w:r>
    </w:p>
    <w:p w14:paraId="2DF8B6ED" w14:textId="5A1F2BF9" w:rsidR="00291B76" w:rsidRPr="00526D68" w:rsidRDefault="00291B76" w:rsidP="00291B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Implementation of Treatment Plans:</w:t>
      </w:r>
    </w:p>
    <w:p w14:paraId="4BB65866" w14:textId="78BEB194" w:rsidR="00291B76" w:rsidRPr="00526D68" w:rsidRDefault="00291B76" w:rsidP="00291B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 xml:space="preserve">Execute individualized treatment plans as designed by the BCBA. </w:t>
      </w:r>
    </w:p>
    <w:p w14:paraId="7D8B589B" w14:textId="7BA1FED2" w:rsidR="00291B76" w:rsidRPr="00526D68" w:rsidRDefault="00291B76" w:rsidP="00291B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Collect and record accurate data on client progress and behavior.</w:t>
      </w:r>
    </w:p>
    <w:p w14:paraId="52DFA6EE" w14:textId="24295C1B" w:rsidR="00291B76" w:rsidRPr="00526D68" w:rsidRDefault="00291B76" w:rsidP="00291B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Behavioral Interventions</w:t>
      </w:r>
    </w:p>
    <w:p w14:paraId="020E319B" w14:textId="72B1A257" w:rsidR="00291B76" w:rsidRPr="00526D68" w:rsidRDefault="00291B76" w:rsidP="00291B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 xml:space="preserve">Use evidence-based practices to teach adaptive skills to reduce maladaptive behaviors. </w:t>
      </w:r>
    </w:p>
    <w:p w14:paraId="60069995" w14:textId="1CFCD64D" w:rsidR="00291B76" w:rsidRPr="00526D68" w:rsidRDefault="00291B76" w:rsidP="00291B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 xml:space="preserve">Implement strategies to promote positive behavior changes. </w:t>
      </w:r>
    </w:p>
    <w:p w14:paraId="26A3CC9A" w14:textId="425EC1C7" w:rsidR="00291B76" w:rsidRPr="00526D68" w:rsidRDefault="00291B76" w:rsidP="00291B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Client Interaction:</w:t>
      </w:r>
    </w:p>
    <w:p w14:paraId="5EE03051" w14:textId="5702FFDE" w:rsidR="00291B76" w:rsidRPr="00526D68" w:rsidRDefault="00291B76" w:rsidP="00291B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Work one-on-one with clients.</w:t>
      </w:r>
    </w:p>
    <w:p w14:paraId="1C59256E" w14:textId="43E77382" w:rsidR="00291B76" w:rsidRPr="00526D68" w:rsidRDefault="00291B76" w:rsidP="00291B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Build rapport with clients and foster a supportive learning atmosphere.</w:t>
      </w:r>
    </w:p>
    <w:p w14:paraId="41263D2D" w14:textId="7C2333F2" w:rsidR="00291B76" w:rsidRPr="00526D68" w:rsidRDefault="00291B76" w:rsidP="00291B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Collaboration:</w:t>
      </w:r>
    </w:p>
    <w:p w14:paraId="4E812266" w14:textId="1E29D05E" w:rsidR="00291B76" w:rsidRPr="00526D68" w:rsidRDefault="00291B76" w:rsidP="00291B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Communicate effectively with families and other team members about client progress. Giving a brief update at pick up time.</w:t>
      </w:r>
    </w:p>
    <w:p w14:paraId="2B1FE08A" w14:textId="0AD97AF6" w:rsidR="00291B76" w:rsidRPr="00526D68" w:rsidRDefault="00291B76" w:rsidP="00291B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Attend team meetings and training as required.</w:t>
      </w:r>
    </w:p>
    <w:p w14:paraId="5A54E885" w14:textId="5E066571" w:rsidR="00291B76" w:rsidRPr="00526D68" w:rsidRDefault="00291B76" w:rsidP="00291B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Professional Development:</w:t>
      </w:r>
    </w:p>
    <w:p w14:paraId="478ECE44" w14:textId="01C1EB06" w:rsidR="00291B76" w:rsidRPr="00526D68" w:rsidRDefault="00D81DD8" w:rsidP="00291B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 xml:space="preserve">Maintain RBT certification through ongoing training and adherence to ethical guidelines. </w:t>
      </w:r>
    </w:p>
    <w:p w14:paraId="5564AD01" w14:textId="1F0B406F" w:rsidR="00D81DD8" w:rsidRPr="00526D68" w:rsidRDefault="00D81DD8" w:rsidP="00291B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 xml:space="preserve">Stay updated on ABA practices and techniques. </w:t>
      </w:r>
    </w:p>
    <w:p w14:paraId="41A87B8E" w14:textId="40C873AC" w:rsidR="00D81DD8" w:rsidRPr="00526D68" w:rsidRDefault="00D81DD8" w:rsidP="00D81DD8">
      <w:p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  <w:u w:val="single"/>
        </w:rPr>
        <w:t>Qualifications</w:t>
      </w:r>
      <w:r w:rsidRPr="00526D68">
        <w:rPr>
          <w:rFonts w:ascii="Times New Roman" w:hAnsi="Times New Roman" w:cs="Times New Roman"/>
          <w:sz w:val="22"/>
          <w:szCs w:val="22"/>
        </w:rPr>
        <w:t>:</w:t>
      </w:r>
    </w:p>
    <w:p w14:paraId="58B24946" w14:textId="7188A96C" w:rsidR="00D81DD8" w:rsidRPr="00526D68" w:rsidRDefault="00D81DD8" w:rsidP="00D81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High school diploma or equivalent; bachelor's degree in psychology, education, or related degree preferred.</w:t>
      </w:r>
    </w:p>
    <w:p w14:paraId="67761905" w14:textId="2E34F35E" w:rsidR="00D81DD8" w:rsidRPr="00526D68" w:rsidRDefault="00D81DD8" w:rsidP="00D81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 xml:space="preserve">RBT certification from the Behavior Analyst Certification Board (BACB). </w:t>
      </w:r>
    </w:p>
    <w:p w14:paraId="1FCE3551" w14:textId="0684E50F" w:rsidR="00D81DD8" w:rsidRPr="00526D68" w:rsidRDefault="00D81DD8" w:rsidP="00D81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Experience working with individuals with developmental disabilities or behavioral challenges is a plus.</w:t>
      </w:r>
    </w:p>
    <w:p w14:paraId="3EF00164" w14:textId="2F907A8F" w:rsidR="00D81DD8" w:rsidRPr="00526D68" w:rsidRDefault="00D81DD8" w:rsidP="00D81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Strong communication skills and interpersonal skills.</w:t>
      </w:r>
    </w:p>
    <w:p w14:paraId="15519011" w14:textId="5CB0BF9B" w:rsidR="00D81DD8" w:rsidRPr="00526D68" w:rsidRDefault="00D81DD8" w:rsidP="00D81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Ability to be flexible with schedule changes.</w:t>
      </w:r>
    </w:p>
    <w:p w14:paraId="76E3CE9E" w14:textId="77777777" w:rsidR="00D81DD8" w:rsidRPr="00526D68" w:rsidRDefault="00D81DD8" w:rsidP="00D81DD8">
      <w:pPr>
        <w:rPr>
          <w:rFonts w:ascii="Times New Roman" w:hAnsi="Times New Roman" w:cs="Times New Roman"/>
          <w:sz w:val="22"/>
          <w:szCs w:val="22"/>
        </w:rPr>
      </w:pPr>
    </w:p>
    <w:p w14:paraId="17B7F56D" w14:textId="570F0947" w:rsidR="00D81DD8" w:rsidRPr="00526D68" w:rsidRDefault="00D81DD8" w:rsidP="00D81DD8">
      <w:pPr>
        <w:rPr>
          <w:rFonts w:ascii="Times New Roman" w:hAnsi="Times New Roman" w:cs="Times New Roman"/>
          <w:sz w:val="22"/>
          <w:szCs w:val="22"/>
          <w:u w:val="single"/>
        </w:rPr>
      </w:pPr>
      <w:r w:rsidRPr="00526D68">
        <w:rPr>
          <w:rFonts w:ascii="Times New Roman" w:hAnsi="Times New Roman" w:cs="Times New Roman"/>
          <w:sz w:val="22"/>
          <w:szCs w:val="22"/>
          <w:u w:val="single"/>
        </w:rPr>
        <w:t>Physical Requirements:</w:t>
      </w:r>
    </w:p>
    <w:p w14:paraId="41F3B6D0" w14:textId="0F6C7FC2" w:rsidR="00126E8B" w:rsidRPr="00526D68" w:rsidRDefault="00D81DD8" w:rsidP="00126E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>Ability to engage in physical activities, including lifting</w:t>
      </w:r>
      <w:r w:rsidR="00126E8B" w:rsidRPr="00526D68">
        <w:rPr>
          <w:rFonts w:ascii="Times New Roman" w:hAnsi="Times New Roman" w:cs="Times New Roman"/>
          <w:sz w:val="22"/>
          <w:szCs w:val="22"/>
        </w:rPr>
        <w:t>, squatting, running</w:t>
      </w:r>
      <w:r w:rsidRPr="00526D68">
        <w:rPr>
          <w:rFonts w:ascii="Times New Roman" w:hAnsi="Times New Roman" w:cs="Times New Roman"/>
          <w:sz w:val="22"/>
          <w:szCs w:val="22"/>
        </w:rPr>
        <w:t xml:space="preserve"> and positioning clients, if necessary. </w:t>
      </w:r>
    </w:p>
    <w:p w14:paraId="4F70592B" w14:textId="086B4A91" w:rsidR="00D81DD8" w:rsidRPr="00526D68" w:rsidRDefault="00D81DD8" w:rsidP="00D81D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26D68">
        <w:rPr>
          <w:rFonts w:ascii="Times New Roman" w:hAnsi="Times New Roman" w:cs="Times New Roman"/>
          <w:sz w:val="22"/>
          <w:szCs w:val="22"/>
        </w:rPr>
        <w:t xml:space="preserve">Capability to remain calm and effective in stressful situations or maladaptive behaviors. </w:t>
      </w:r>
    </w:p>
    <w:p w14:paraId="6FEB3D3E" w14:textId="77777777" w:rsidR="00C53E0F" w:rsidRPr="00526D68" w:rsidRDefault="00C53E0F" w:rsidP="00C53E0F">
      <w:pPr>
        <w:rPr>
          <w:rFonts w:ascii="Times New Roman" w:hAnsi="Times New Roman" w:cs="Times New Roman"/>
        </w:rPr>
      </w:pPr>
    </w:p>
    <w:p w14:paraId="4E334CC0" w14:textId="1C7C9347" w:rsidR="00C53E0F" w:rsidRPr="00526D68" w:rsidRDefault="00C53E0F" w:rsidP="00C53E0F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526D68">
        <w:rPr>
          <w:rFonts w:ascii="Times New Roman" w:hAnsi="Times New Roman" w:cs="Times New Roman"/>
          <w:b/>
          <w:bCs/>
        </w:rPr>
        <w:t>___________________________________________</w:t>
      </w:r>
      <w:r w:rsidRPr="00526D68">
        <w:rPr>
          <w:rFonts w:ascii="Times New Roman" w:hAnsi="Times New Roman" w:cs="Times New Roman"/>
          <w:b/>
          <w:bCs/>
        </w:rPr>
        <w:tab/>
      </w:r>
      <w:r w:rsidRPr="00526D68">
        <w:rPr>
          <w:rFonts w:ascii="Times New Roman" w:hAnsi="Times New Roman" w:cs="Times New Roman"/>
          <w:b/>
          <w:bCs/>
        </w:rPr>
        <w:tab/>
      </w:r>
      <w:r w:rsidRPr="00526D68">
        <w:rPr>
          <w:rFonts w:ascii="Times New Roman" w:hAnsi="Times New Roman" w:cs="Times New Roman"/>
          <w:b/>
          <w:bCs/>
        </w:rPr>
        <w:tab/>
      </w:r>
      <w:proofErr w:type="gramEnd"/>
      <w:r w:rsidRPr="00526D68">
        <w:rPr>
          <w:rFonts w:ascii="Times New Roman" w:hAnsi="Times New Roman" w:cs="Times New Roman"/>
          <w:b/>
          <w:bCs/>
        </w:rPr>
        <w:t>__________________</w:t>
      </w:r>
    </w:p>
    <w:p w14:paraId="62CC8FAD" w14:textId="2041075E" w:rsidR="00D81DD8" w:rsidRPr="00526D68" w:rsidRDefault="00C53E0F" w:rsidP="00526D68">
      <w:pPr>
        <w:spacing w:after="0" w:line="240" w:lineRule="auto"/>
        <w:rPr>
          <w:rFonts w:ascii="Times New Roman" w:hAnsi="Times New Roman" w:cs="Times New Roman"/>
        </w:rPr>
      </w:pPr>
      <w:r w:rsidRPr="00526D68">
        <w:rPr>
          <w:rFonts w:ascii="Times New Roman" w:hAnsi="Times New Roman" w:cs="Times New Roman"/>
        </w:rPr>
        <w:t xml:space="preserve">Signature </w:t>
      </w:r>
      <w:r w:rsidRPr="00526D68">
        <w:rPr>
          <w:rFonts w:ascii="Times New Roman" w:hAnsi="Times New Roman" w:cs="Times New Roman"/>
        </w:rPr>
        <w:tab/>
      </w:r>
      <w:r w:rsidRPr="00526D68">
        <w:rPr>
          <w:rFonts w:ascii="Times New Roman" w:hAnsi="Times New Roman" w:cs="Times New Roman"/>
        </w:rPr>
        <w:tab/>
      </w:r>
      <w:r w:rsidRPr="00526D68">
        <w:rPr>
          <w:rFonts w:ascii="Times New Roman" w:hAnsi="Times New Roman" w:cs="Times New Roman"/>
        </w:rPr>
        <w:tab/>
      </w:r>
      <w:r w:rsidRPr="00526D68">
        <w:rPr>
          <w:rFonts w:ascii="Times New Roman" w:hAnsi="Times New Roman" w:cs="Times New Roman"/>
        </w:rPr>
        <w:tab/>
      </w:r>
      <w:r w:rsidRPr="00526D68">
        <w:rPr>
          <w:rFonts w:ascii="Times New Roman" w:hAnsi="Times New Roman" w:cs="Times New Roman"/>
        </w:rPr>
        <w:tab/>
      </w:r>
      <w:r w:rsidRPr="00526D68">
        <w:rPr>
          <w:rFonts w:ascii="Times New Roman" w:hAnsi="Times New Roman" w:cs="Times New Roman"/>
        </w:rPr>
        <w:tab/>
      </w:r>
      <w:r w:rsidRPr="00526D68">
        <w:rPr>
          <w:rFonts w:ascii="Times New Roman" w:hAnsi="Times New Roman" w:cs="Times New Roman"/>
        </w:rPr>
        <w:tab/>
      </w:r>
      <w:r w:rsidRPr="00526D68">
        <w:rPr>
          <w:rFonts w:ascii="Times New Roman" w:hAnsi="Times New Roman" w:cs="Times New Roman"/>
        </w:rPr>
        <w:tab/>
        <w:t>Date</w:t>
      </w:r>
    </w:p>
    <w:sectPr w:rsidR="00D81DD8" w:rsidRPr="00526D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B34E8" w14:textId="77777777" w:rsidR="00EC11F1" w:rsidRDefault="00EC11F1" w:rsidP="00291B76">
      <w:pPr>
        <w:spacing w:after="0" w:line="240" w:lineRule="auto"/>
      </w:pPr>
      <w:r>
        <w:separator/>
      </w:r>
    </w:p>
  </w:endnote>
  <w:endnote w:type="continuationSeparator" w:id="0">
    <w:p w14:paraId="743FA8B6" w14:textId="77777777" w:rsidR="00EC11F1" w:rsidRDefault="00EC11F1" w:rsidP="0029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91ADC" w14:textId="77777777" w:rsidR="00EC11F1" w:rsidRDefault="00EC11F1" w:rsidP="00291B76">
      <w:pPr>
        <w:spacing w:after="0" w:line="240" w:lineRule="auto"/>
      </w:pPr>
      <w:r>
        <w:separator/>
      </w:r>
    </w:p>
  </w:footnote>
  <w:footnote w:type="continuationSeparator" w:id="0">
    <w:p w14:paraId="62844D01" w14:textId="77777777" w:rsidR="00EC11F1" w:rsidRDefault="00EC11F1" w:rsidP="0029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5AAC" w14:textId="6E5A25EA" w:rsidR="00291B76" w:rsidRPr="00526D68" w:rsidRDefault="00291B76" w:rsidP="00291B76">
    <w:pPr>
      <w:pStyle w:val="Header"/>
      <w:jc w:val="center"/>
      <w:rPr>
        <w:rFonts w:ascii="Times New Roman" w:hAnsi="Times New Roman" w:cs="Times New Roman"/>
      </w:rPr>
    </w:pPr>
    <w:r w:rsidRPr="00526D68">
      <w:rPr>
        <w:rFonts w:ascii="Times New Roman" w:hAnsi="Times New Roman" w:cs="Times New Roman"/>
      </w:rPr>
      <w:t>BT/RBT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34C9D"/>
    <w:multiLevelType w:val="hybridMultilevel"/>
    <w:tmpl w:val="BA10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06DA3"/>
    <w:multiLevelType w:val="hybridMultilevel"/>
    <w:tmpl w:val="C628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02AF4"/>
    <w:multiLevelType w:val="hybridMultilevel"/>
    <w:tmpl w:val="1C10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336673">
    <w:abstractNumId w:val="1"/>
  </w:num>
  <w:num w:numId="2" w16cid:durableId="1995334567">
    <w:abstractNumId w:val="2"/>
  </w:num>
  <w:num w:numId="3" w16cid:durableId="21694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76"/>
    <w:rsid w:val="00126E8B"/>
    <w:rsid w:val="00291B76"/>
    <w:rsid w:val="00324C21"/>
    <w:rsid w:val="00416A21"/>
    <w:rsid w:val="00526D68"/>
    <w:rsid w:val="00C53E0F"/>
    <w:rsid w:val="00D81DD8"/>
    <w:rsid w:val="00EC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7F4B"/>
  <w15:chartTrackingRefBased/>
  <w15:docId w15:val="{093BF5AD-D508-4B12-BBC8-FD9724CD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B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B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1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B76"/>
  </w:style>
  <w:style w:type="paragraph" w:styleId="Footer">
    <w:name w:val="footer"/>
    <w:basedOn w:val="Normal"/>
    <w:link w:val="FooterChar"/>
    <w:uiPriority w:val="99"/>
    <w:unhideWhenUsed/>
    <w:rsid w:val="00291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Dildine</dc:creator>
  <cp:keywords/>
  <dc:description/>
  <cp:lastModifiedBy>Amy Dildine</cp:lastModifiedBy>
  <cp:revision>4</cp:revision>
  <dcterms:created xsi:type="dcterms:W3CDTF">2025-03-26T21:14:00Z</dcterms:created>
  <dcterms:modified xsi:type="dcterms:W3CDTF">2025-03-27T15:15:00Z</dcterms:modified>
</cp:coreProperties>
</file>